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99"/>
        <w:gridCol w:w="1256"/>
        <w:gridCol w:w="385"/>
        <w:gridCol w:w="265"/>
        <w:gridCol w:w="212"/>
        <w:gridCol w:w="384"/>
        <w:gridCol w:w="279"/>
        <w:gridCol w:w="879"/>
        <w:gridCol w:w="1107"/>
        <w:gridCol w:w="836"/>
        <w:gridCol w:w="282"/>
        <w:gridCol w:w="601"/>
        <w:gridCol w:w="991"/>
        <w:gridCol w:w="2063"/>
      </w:tblGrid>
      <w:tr w:rsidR="004E7BCF" w:rsidTr="004E797D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E7BCF" w:rsidRPr="00704C67" w:rsidTr="004E797D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E7BCF" w:rsidRPr="00567492" w:rsidRDefault="00567492">
            <w:pPr>
              <w:spacing w:after="0" w:line="240" w:lineRule="auto"/>
              <w:jc w:val="center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E7BCF" w:rsidRPr="00567492" w:rsidRDefault="00567492">
            <w:pPr>
              <w:spacing w:after="0" w:line="240" w:lineRule="auto"/>
              <w:jc w:val="center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E7BCF" w:rsidRPr="00567492" w:rsidRDefault="00567492">
            <w:pPr>
              <w:spacing w:after="0" w:line="240" w:lineRule="auto"/>
              <w:jc w:val="center"/>
              <w:rPr>
                <w:lang w:val="ru-RU"/>
              </w:rPr>
            </w:pPr>
            <w:r w:rsidRPr="00567492"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7311DEE" wp14:editId="7255F339">
                  <wp:simplePos x="0" y="0"/>
                  <wp:positionH relativeFrom="column">
                    <wp:posOffset>4074160</wp:posOffset>
                  </wp:positionH>
                  <wp:positionV relativeFrom="paragraph">
                    <wp:posOffset>163195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567492" w:rsidRPr="00704C67" w:rsidTr="004E797D">
        <w:trPr>
          <w:gridAfter w:val="6"/>
          <w:wAfter w:w="5894" w:type="dxa"/>
          <w:trHeight w:hRule="exact" w:val="694"/>
        </w:trPr>
        <w:tc>
          <w:tcPr>
            <w:tcW w:w="417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</w:tr>
      <w:tr w:rsidR="00567492" w:rsidRPr="00704C67" w:rsidTr="004E797D">
        <w:trPr>
          <w:gridAfter w:val="6"/>
          <w:wAfter w:w="5894" w:type="dxa"/>
          <w:trHeight w:hRule="exact" w:val="277"/>
        </w:trPr>
        <w:tc>
          <w:tcPr>
            <w:tcW w:w="417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</w:tr>
      <w:tr w:rsidR="00567492" w:rsidRPr="00704C67" w:rsidTr="004E797D">
        <w:trPr>
          <w:gridAfter w:val="6"/>
          <w:wAfter w:w="5894" w:type="dxa"/>
          <w:trHeight w:hRule="exact" w:val="555"/>
        </w:trPr>
        <w:tc>
          <w:tcPr>
            <w:tcW w:w="417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</w:tr>
      <w:tr w:rsidR="00567492" w:rsidRPr="00704C67" w:rsidTr="004E797D">
        <w:trPr>
          <w:gridAfter w:val="6"/>
          <w:wAfter w:w="5894" w:type="dxa"/>
          <w:trHeight w:hRule="exact" w:val="277"/>
        </w:trPr>
        <w:tc>
          <w:tcPr>
            <w:tcW w:w="417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</w:tr>
      <w:tr w:rsidR="00567492" w:rsidRPr="00704C67" w:rsidTr="004E797D">
        <w:trPr>
          <w:gridAfter w:val="6"/>
          <w:wAfter w:w="5894" w:type="dxa"/>
          <w:trHeight w:hRule="exact" w:val="277"/>
        </w:trPr>
        <w:tc>
          <w:tcPr>
            <w:tcW w:w="417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567492" w:rsidRPr="00567492" w:rsidRDefault="00567492">
            <w:pPr>
              <w:rPr>
                <w:lang w:val="ru-RU"/>
              </w:rPr>
            </w:pPr>
          </w:p>
        </w:tc>
      </w:tr>
      <w:tr w:rsidR="004E7BCF" w:rsidRPr="00704C67" w:rsidTr="004E797D">
        <w:trPr>
          <w:trHeight w:hRule="exact" w:val="277"/>
        </w:trPr>
        <w:tc>
          <w:tcPr>
            <w:tcW w:w="417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38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Tr="004E797D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жизнедеятельности</w:t>
            </w:r>
            <w:proofErr w:type="spellEnd"/>
          </w:p>
        </w:tc>
      </w:tr>
      <w:tr w:rsidR="004E7BCF" w:rsidTr="004E797D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E7BCF" w:rsidTr="004E797D">
        <w:trPr>
          <w:trHeight w:hRule="exact" w:val="277"/>
        </w:trPr>
        <w:tc>
          <w:tcPr>
            <w:tcW w:w="417" w:type="dxa"/>
          </w:tcPr>
          <w:p w:rsidR="004E7BCF" w:rsidRDefault="004E7BCF"/>
        </w:tc>
        <w:tc>
          <w:tcPr>
            <w:tcW w:w="22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2" w:type="dxa"/>
          </w:tcPr>
          <w:p w:rsidR="004E7BCF" w:rsidRDefault="004E7BCF"/>
        </w:tc>
        <w:tc>
          <w:tcPr>
            <w:tcW w:w="743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человека</w:t>
            </w:r>
            <w:proofErr w:type="spellEnd"/>
          </w:p>
        </w:tc>
      </w:tr>
      <w:tr w:rsidR="004E7BCF" w:rsidTr="004E797D">
        <w:trPr>
          <w:trHeight w:hRule="exact" w:val="416"/>
        </w:trPr>
        <w:tc>
          <w:tcPr>
            <w:tcW w:w="417" w:type="dxa"/>
          </w:tcPr>
          <w:p w:rsidR="004E7BCF" w:rsidRDefault="004E7BCF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E7BCF" w:rsidRPr="00567492" w:rsidRDefault="0056749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E7BCF" w:rsidRDefault="005674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E7BCF" w:rsidTr="004E797D">
        <w:trPr>
          <w:trHeight w:hRule="exact" w:val="396"/>
        </w:trPr>
        <w:tc>
          <w:tcPr>
            <w:tcW w:w="417" w:type="dxa"/>
          </w:tcPr>
          <w:p w:rsidR="004E7BCF" w:rsidRDefault="004E7BCF"/>
        </w:tc>
        <w:tc>
          <w:tcPr>
            <w:tcW w:w="299" w:type="dxa"/>
          </w:tcPr>
          <w:p w:rsidR="004E7BCF" w:rsidRDefault="004E7BCF"/>
        </w:tc>
        <w:tc>
          <w:tcPr>
            <w:tcW w:w="1258" w:type="dxa"/>
          </w:tcPr>
          <w:p w:rsidR="004E7BCF" w:rsidRDefault="004E7BCF"/>
        </w:tc>
        <w:tc>
          <w:tcPr>
            <w:tcW w:w="385" w:type="dxa"/>
          </w:tcPr>
          <w:p w:rsidR="004E7BCF" w:rsidRDefault="004E7BCF"/>
        </w:tc>
        <w:tc>
          <w:tcPr>
            <w:tcW w:w="265" w:type="dxa"/>
          </w:tcPr>
          <w:p w:rsidR="004E7BCF" w:rsidRDefault="004E7BCF"/>
        </w:tc>
        <w:tc>
          <w:tcPr>
            <w:tcW w:w="212" w:type="dxa"/>
          </w:tcPr>
          <w:p w:rsidR="004E7BCF" w:rsidRDefault="004E7BCF"/>
        </w:tc>
        <w:tc>
          <w:tcPr>
            <w:tcW w:w="743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97D" w:rsidTr="004E797D">
        <w:trPr>
          <w:trHeight w:hRule="exact" w:val="555"/>
        </w:trPr>
        <w:tc>
          <w:tcPr>
            <w:tcW w:w="417" w:type="dxa"/>
          </w:tcPr>
          <w:p w:rsidR="004E797D" w:rsidRDefault="004E797D"/>
        </w:tc>
        <w:tc>
          <w:tcPr>
            <w:tcW w:w="2419" w:type="dxa"/>
            <w:gridSpan w:val="5"/>
          </w:tcPr>
          <w:p w:rsidR="004E797D" w:rsidRPr="004E797D" w:rsidRDefault="004E797D" w:rsidP="004E797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79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4E797D" w:rsidRPr="004E797D" w:rsidRDefault="004E797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797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4E797D" w:rsidRDefault="004E797D"/>
        </w:tc>
        <w:tc>
          <w:tcPr>
            <w:tcW w:w="838" w:type="dxa"/>
          </w:tcPr>
          <w:p w:rsidR="004E797D" w:rsidRDefault="004E797D"/>
        </w:tc>
        <w:tc>
          <w:tcPr>
            <w:tcW w:w="283" w:type="dxa"/>
          </w:tcPr>
          <w:p w:rsidR="004E797D" w:rsidRDefault="004E797D"/>
        </w:tc>
        <w:tc>
          <w:tcPr>
            <w:tcW w:w="601" w:type="dxa"/>
          </w:tcPr>
          <w:p w:rsidR="004E797D" w:rsidRDefault="004E797D"/>
        </w:tc>
        <w:tc>
          <w:tcPr>
            <w:tcW w:w="993" w:type="dxa"/>
          </w:tcPr>
          <w:p w:rsidR="004E797D" w:rsidRDefault="004E797D"/>
        </w:tc>
        <w:tc>
          <w:tcPr>
            <w:tcW w:w="2069" w:type="dxa"/>
          </w:tcPr>
          <w:p w:rsidR="004E797D" w:rsidRDefault="004E797D"/>
        </w:tc>
      </w:tr>
      <w:tr w:rsidR="004E7BCF" w:rsidTr="004E797D">
        <w:trPr>
          <w:trHeight w:hRule="exact" w:val="416"/>
        </w:trPr>
        <w:tc>
          <w:tcPr>
            <w:tcW w:w="417" w:type="dxa"/>
          </w:tcPr>
          <w:p w:rsidR="004E7BCF" w:rsidRDefault="004E7BCF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E7BCF" w:rsidTr="004E797D">
        <w:trPr>
          <w:trHeight w:hRule="exact" w:val="277"/>
        </w:trPr>
        <w:tc>
          <w:tcPr>
            <w:tcW w:w="417" w:type="dxa"/>
          </w:tcPr>
          <w:p w:rsidR="004E7BCF" w:rsidRDefault="004E7BCF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417" w:type="dxa"/>
          </w:tcPr>
          <w:p w:rsidR="004E7BCF" w:rsidRDefault="004E7BCF"/>
        </w:tc>
        <w:tc>
          <w:tcPr>
            <w:tcW w:w="299" w:type="dxa"/>
          </w:tcPr>
          <w:p w:rsidR="004E7BCF" w:rsidRDefault="004E7BCF"/>
        </w:tc>
        <w:tc>
          <w:tcPr>
            <w:tcW w:w="1258" w:type="dxa"/>
          </w:tcPr>
          <w:p w:rsidR="004E7BCF" w:rsidRDefault="004E7BCF"/>
        </w:tc>
        <w:tc>
          <w:tcPr>
            <w:tcW w:w="385" w:type="dxa"/>
          </w:tcPr>
          <w:p w:rsidR="004E7BCF" w:rsidRDefault="004E7BCF"/>
        </w:tc>
        <w:tc>
          <w:tcPr>
            <w:tcW w:w="265" w:type="dxa"/>
          </w:tcPr>
          <w:p w:rsidR="004E7BCF" w:rsidRDefault="004E7BCF"/>
        </w:tc>
        <w:tc>
          <w:tcPr>
            <w:tcW w:w="212" w:type="dxa"/>
          </w:tcPr>
          <w:p w:rsidR="004E7BCF" w:rsidRDefault="004E7BCF"/>
        </w:tc>
        <w:tc>
          <w:tcPr>
            <w:tcW w:w="384" w:type="dxa"/>
          </w:tcPr>
          <w:p w:rsidR="004E7BCF" w:rsidRDefault="004E7BCF"/>
        </w:tc>
        <w:tc>
          <w:tcPr>
            <w:tcW w:w="279" w:type="dxa"/>
          </w:tcPr>
          <w:p w:rsidR="004E7BCF" w:rsidRDefault="004E7BCF"/>
        </w:tc>
        <w:tc>
          <w:tcPr>
            <w:tcW w:w="881" w:type="dxa"/>
          </w:tcPr>
          <w:p w:rsidR="004E7BCF" w:rsidRDefault="004E7BCF"/>
        </w:tc>
        <w:tc>
          <w:tcPr>
            <w:tcW w:w="1110" w:type="dxa"/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417" w:type="dxa"/>
          </w:tcPr>
          <w:p w:rsidR="004E7BCF" w:rsidRDefault="004E7BCF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E7BCF" w:rsidTr="004E797D">
        <w:trPr>
          <w:trHeight w:hRule="exact" w:val="277"/>
        </w:trPr>
        <w:tc>
          <w:tcPr>
            <w:tcW w:w="417" w:type="dxa"/>
          </w:tcPr>
          <w:p w:rsidR="004E7BCF" w:rsidRDefault="004E7BCF"/>
        </w:tc>
        <w:tc>
          <w:tcPr>
            <w:tcW w:w="299" w:type="dxa"/>
          </w:tcPr>
          <w:p w:rsidR="004E7BCF" w:rsidRDefault="004E7BCF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4E7BCF" w:rsidRDefault="004E7BCF"/>
        </w:tc>
        <w:tc>
          <w:tcPr>
            <w:tcW w:w="1110" w:type="dxa"/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417" w:type="dxa"/>
          </w:tcPr>
          <w:p w:rsidR="004E7BCF" w:rsidRDefault="004E7BCF"/>
        </w:tc>
        <w:tc>
          <w:tcPr>
            <w:tcW w:w="299" w:type="dxa"/>
          </w:tcPr>
          <w:p w:rsidR="004E7BCF" w:rsidRDefault="004E7BCF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417" w:type="dxa"/>
          </w:tcPr>
          <w:p w:rsidR="004E7BCF" w:rsidRDefault="004E7BCF"/>
        </w:tc>
        <w:tc>
          <w:tcPr>
            <w:tcW w:w="299" w:type="dxa"/>
          </w:tcPr>
          <w:p w:rsidR="004E7BCF" w:rsidRDefault="004E7BCF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0" w:type="dxa"/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417" w:type="dxa"/>
          </w:tcPr>
          <w:p w:rsidR="004E7BCF" w:rsidRDefault="004E7BCF"/>
        </w:tc>
        <w:tc>
          <w:tcPr>
            <w:tcW w:w="299" w:type="dxa"/>
          </w:tcPr>
          <w:p w:rsidR="004E7BCF" w:rsidRDefault="004E7BCF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1938"/>
        </w:trPr>
        <w:tc>
          <w:tcPr>
            <w:tcW w:w="417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299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1258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385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265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212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384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279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881" w:type="dxa"/>
            <w:tcBorders>
              <w:bottom w:val="single" w:sz="4" w:space="0" w:color="auto"/>
            </w:tcBorders>
          </w:tcPr>
          <w:p w:rsidR="004E7BCF" w:rsidRDefault="004E7BCF"/>
        </w:tc>
        <w:tc>
          <w:tcPr>
            <w:tcW w:w="1110" w:type="dxa"/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RPr="00704C67" w:rsidTr="004E797D">
        <w:trPr>
          <w:trHeight w:hRule="exact" w:val="279"/>
        </w:trPr>
        <w:tc>
          <w:tcPr>
            <w:tcW w:w="4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38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Tr="004E797D">
        <w:trPr>
          <w:trHeight w:hRule="exact" w:val="279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9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7BCF" w:rsidRDefault="0056749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7BCF" w:rsidRDefault="0056749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E7BCF" w:rsidRDefault="004E7BCF"/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  <w:tr w:rsidR="004E7BCF" w:rsidTr="004E797D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4E7BCF" w:rsidRDefault="004E7BCF"/>
        </w:tc>
        <w:tc>
          <w:tcPr>
            <w:tcW w:w="838" w:type="dxa"/>
          </w:tcPr>
          <w:p w:rsidR="004E7BCF" w:rsidRDefault="004E7BCF"/>
        </w:tc>
        <w:tc>
          <w:tcPr>
            <w:tcW w:w="283" w:type="dxa"/>
          </w:tcPr>
          <w:p w:rsidR="004E7BCF" w:rsidRDefault="004E7BCF"/>
        </w:tc>
        <w:tc>
          <w:tcPr>
            <w:tcW w:w="601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2069" w:type="dxa"/>
          </w:tcPr>
          <w:p w:rsidR="004E7BCF" w:rsidRDefault="004E7BCF"/>
        </w:tc>
      </w:tr>
    </w:tbl>
    <w:p w:rsidR="004E7BCF" w:rsidRDefault="005674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798"/>
        <w:gridCol w:w="1058"/>
        <w:gridCol w:w="3753"/>
        <w:gridCol w:w="961"/>
      </w:tblGrid>
      <w:tr w:rsidR="004E7B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E00CF0">
            <w:pPr>
              <w:spacing w:after="0" w:line="240" w:lineRule="auto"/>
              <w:rPr>
                <w:sz w:val="16"/>
                <w:szCs w:val="16"/>
              </w:rPr>
            </w:pPr>
            <w:r w:rsidRPr="00FE2827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1239A397" wp14:editId="4845942C">
                  <wp:simplePos x="0" y="0"/>
                  <wp:positionH relativeFrom="column">
                    <wp:posOffset>1918335</wp:posOffset>
                  </wp:positionH>
                  <wp:positionV relativeFrom="paragraph">
                    <wp:posOffset>201930</wp:posOffset>
                  </wp:positionV>
                  <wp:extent cx="1150620" cy="591185"/>
                  <wp:effectExtent l="0" t="0" r="0" b="0"/>
                  <wp:wrapTopAndBottom/>
                  <wp:docPr id="1049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591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749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1135" w:type="dxa"/>
          </w:tcPr>
          <w:p w:rsidR="004E7BCF" w:rsidRDefault="004E7BCF"/>
        </w:tc>
        <w:tc>
          <w:tcPr>
            <w:tcW w:w="3970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E7BC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E7BCF" w:rsidRDefault="004E7BCF"/>
        </w:tc>
        <w:tc>
          <w:tcPr>
            <w:tcW w:w="1135" w:type="dxa"/>
          </w:tcPr>
          <w:p w:rsidR="004E7BCF" w:rsidRDefault="004E7BCF"/>
        </w:tc>
        <w:tc>
          <w:tcPr>
            <w:tcW w:w="3970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К.б.н., доц</w:t>
            </w:r>
            <w:r w:rsidR="00FE282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ент, Гордеева И.А.   </w:t>
            </w:r>
          </w:p>
        </w:tc>
      </w:tr>
      <w:tr w:rsidR="004E7BCF" w:rsidRPr="00704C67">
        <w:trPr>
          <w:trHeight w:hRule="exact" w:val="277"/>
        </w:trPr>
        <w:tc>
          <w:tcPr>
            <w:tcW w:w="3828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FE282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E7BCF" w:rsidRPr="00FE2827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2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Рецензент(ы):</w:t>
            </w:r>
          </w:p>
        </w:tc>
        <w:tc>
          <w:tcPr>
            <w:tcW w:w="852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</w:tr>
      <w:tr w:rsidR="004E7BCF" w:rsidRPr="00FE282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FE2827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282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_________________</w:t>
            </w:r>
          </w:p>
        </w:tc>
      </w:tr>
      <w:tr w:rsidR="004E7BCF" w:rsidRPr="00FE2827">
        <w:trPr>
          <w:trHeight w:hRule="exact" w:val="1111"/>
        </w:trPr>
        <w:tc>
          <w:tcPr>
            <w:tcW w:w="3828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</w:tr>
      <w:tr w:rsidR="004E7BCF" w:rsidRPr="00FE282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E7BCF" w:rsidRPr="00FE2827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2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</w:tr>
      <w:tr w:rsidR="004E7BCF" w:rsidRPr="00FE282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FE2827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2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4E7BCF" w:rsidRPr="00FE2827">
        <w:trPr>
          <w:trHeight w:hRule="exact" w:val="277"/>
        </w:trPr>
        <w:tc>
          <w:tcPr>
            <w:tcW w:w="3828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FE2827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4E7BCF" w:rsidRPr="00704C67">
        <w:trPr>
          <w:trHeight w:hRule="exact" w:val="277"/>
        </w:trPr>
        <w:tc>
          <w:tcPr>
            <w:tcW w:w="3828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4E7BCF" w:rsidRPr="00704C6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E7BCF" w:rsidRPr="00704C67">
        <w:trPr>
          <w:trHeight w:hRule="exact" w:val="555"/>
        </w:trPr>
        <w:tc>
          <w:tcPr>
            <w:tcW w:w="3828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4E7BCF">
        <w:trPr>
          <w:trHeight w:hRule="exact" w:val="277"/>
        </w:trPr>
        <w:tc>
          <w:tcPr>
            <w:tcW w:w="3828" w:type="dxa"/>
          </w:tcPr>
          <w:p w:rsidR="004E7BCF" w:rsidRDefault="004E7BCF"/>
        </w:tc>
        <w:tc>
          <w:tcPr>
            <w:tcW w:w="852" w:type="dxa"/>
          </w:tcPr>
          <w:p w:rsidR="004E7BCF" w:rsidRDefault="004E7BCF"/>
        </w:tc>
        <w:tc>
          <w:tcPr>
            <w:tcW w:w="1135" w:type="dxa"/>
          </w:tcPr>
          <w:p w:rsidR="004E7BCF" w:rsidRDefault="004E7BCF"/>
        </w:tc>
        <w:tc>
          <w:tcPr>
            <w:tcW w:w="3970" w:type="dxa"/>
          </w:tcPr>
          <w:p w:rsidR="004E7BCF" w:rsidRDefault="005A1E4F">
            <w:r w:rsidRPr="00E00CF0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51646BF3" wp14:editId="148E2D4F">
                  <wp:simplePos x="0" y="0"/>
                  <wp:positionH relativeFrom="column">
                    <wp:posOffset>736600</wp:posOffset>
                  </wp:positionH>
                  <wp:positionV relativeFrom="paragraph">
                    <wp:posOffset>93980</wp:posOffset>
                  </wp:positionV>
                  <wp:extent cx="501015" cy="603250"/>
                  <wp:effectExtent l="0" t="0" r="0" b="0"/>
                  <wp:wrapTopAndBottom/>
                  <wp:docPr id="1048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4E7BCF" w:rsidRDefault="004E7BCF"/>
        </w:tc>
      </w:tr>
      <w:tr w:rsidR="004E7BCF" w:rsidRPr="00704C6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FE2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 июня_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 2017 г.  №  </w:t>
            </w:r>
            <w:r w:rsidR="00FE2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  <w:r w:rsidR="00FE2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4E7BCF" w:rsidRPr="00567492" w:rsidRDefault="00567492">
      <w:pPr>
        <w:rPr>
          <w:sz w:val="0"/>
          <w:szCs w:val="0"/>
          <w:lang w:val="ru-RU"/>
        </w:rPr>
      </w:pPr>
      <w:r w:rsidRPr="005674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4"/>
        <w:gridCol w:w="393"/>
        <w:gridCol w:w="1113"/>
        <w:gridCol w:w="834"/>
        <w:gridCol w:w="948"/>
        <w:gridCol w:w="1561"/>
        <w:gridCol w:w="951"/>
      </w:tblGrid>
      <w:tr w:rsidR="004E7BC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426" w:type="dxa"/>
          </w:tcPr>
          <w:p w:rsidR="004E7BCF" w:rsidRDefault="004E7BCF"/>
        </w:tc>
        <w:tc>
          <w:tcPr>
            <w:tcW w:w="1135" w:type="dxa"/>
          </w:tcPr>
          <w:p w:rsidR="004E7BCF" w:rsidRDefault="004E7BCF"/>
        </w:tc>
        <w:tc>
          <w:tcPr>
            <w:tcW w:w="852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1702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E7BCF">
        <w:trPr>
          <w:trHeight w:hRule="exact" w:val="277"/>
        </w:trPr>
        <w:tc>
          <w:tcPr>
            <w:tcW w:w="4679" w:type="dxa"/>
          </w:tcPr>
          <w:p w:rsidR="004E7BCF" w:rsidRDefault="004E7BCF"/>
        </w:tc>
        <w:tc>
          <w:tcPr>
            <w:tcW w:w="426" w:type="dxa"/>
          </w:tcPr>
          <w:p w:rsidR="004E7BCF" w:rsidRDefault="004E7BCF"/>
        </w:tc>
        <w:tc>
          <w:tcPr>
            <w:tcW w:w="1135" w:type="dxa"/>
          </w:tcPr>
          <w:p w:rsidR="004E7BCF" w:rsidRDefault="004E7BCF"/>
        </w:tc>
        <w:tc>
          <w:tcPr>
            <w:tcW w:w="852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1702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E7BCF" w:rsidRPr="00704C6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E7BCF" w:rsidRPr="00704C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4E7BCF" w:rsidRPr="00704C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</w:p>
        </w:tc>
      </w:tr>
      <w:tr w:rsidR="004E7B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E7BCF" w:rsidRPr="00704C6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E7BCF" w:rsidRPr="00704C6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E7B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E7BCF" w:rsidRPr="00704C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E7BCF" w:rsidRPr="00704C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4E7BCF" w:rsidRPr="00704C6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E7BCF" w:rsidRPr="00704C6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E7BCF" w:rsidRPr="00704C6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E7B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E7BCF" w:rsidRPr="00704C6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E7BCF" w:rsidRPr="00704C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4E7BCF" w:rsidRPr="00704C6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E7BCF" w:rsidRDefault="004E7BCF"/>
        </w:tc>
        <w:tc>
          <w:tcPr>
            <w:tcW w:w="852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1702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</w:tr>
      <w:tr w:rsidR="004E7B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E7BCF">
        <w:trPr>
          <w:trHeight w:hRule="exact" w:val="527"/>
        </w:trPr>
        <w:tc>
          <w:tcPr>
            <w:tcW w:w="4679" w:type="dxa"/>
          </w:tcPr>
          <w:p w:rsidR="004E7BCF" w:rsidRDefault="004E7BCF"/>
        </w:tc>
        <w:tc>
          <w:tcPr>
            <w:tcW w:w="426" w:type="dxa"/>
          </w:tcPr>
          <w:p w:rsidR="004E7BCF" w:rsidRDefault="004E7BCF"/>
        </w:tc>
        <w:tc>
          <w:tcPr>
            <w:tcW w:w="1135" w:type="dxa"/>
          </w:tcPr>
          <w:p w:rsidR="004E7BCF" w:rsidRDefault="004E7BCF"/>
        </w:tc>
        <w:tc>
          <w:tcPr>
            <w:tcW w:w="852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1702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</w:tr>
      <w:tr w:rsidR="004E7B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E7BCF" w:rsidRPr="00704C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E7BCF" w:rsidRPr="00704C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4E7BCF" w:rsidRPr="00704C6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Картавых Марина Анатольевна</w:t>
            </w: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E7B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  <w:tc>
          <w:tcPr>
            <w:tcW w:w="1702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</w:tr>
      <w:tr w:rsidR="004E7B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E7BCF" w:rsidRDefault="005674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89"/>
        <w:gridCol w:w="1752"/>
        <w:gridCol w:w="4793"/>
        <w:gridCol w:w="969"/>
      </w:tblGrid>
      <w:tr w:rsidR="004E7BC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E7BCF" w:rsidRPr="00704C6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формирование у студентов профессиональной компетентности в сфере обеспечения безопасности человека в современном мире, сохранения жизни и здоровья человека за счет использования современных технических средств и методов контроля и предотвращения проявления опасных и вредных факторов.</w:t>
            </w:r>
          </w:p>
        </w:tc>
      </w:tr>
      <w:tr w:rsidR="004E7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проблем устойчивого развития и рисков, связанных с деятельностью человека;</w:t>
            </w:r>
          </w:p>
        </w:tc>
      </w:tr>
      <w:tr w:rsidR="004E7BCF" w:rsidRPr="00704C6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знаний об опасностях, угрожающих человеку в современной повседневной жизни, в опасных и чрезвычайных ситуациях природного, техногенного, социального характера, способах защиты от чрезвычайных ситуаций и способах оказания первой помощи;</w:t>
            </w:r>
          </w:p>
        </w:tc>
      </w:tr>
      <w:tr w:rsidR="004E7BCF" w:rsidRPr="00704C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предвидеть, предупреждать влияние на человека поражающих факторов угроз и опасностей;</w:t>
            </w:r>
          </w:p>
        </w:tc>
      </w:tr>
      <w:tr w:rsidR="004E7BCF" w:rsidRPr="00704C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мотивации и способностей к профессиональному самообразованию в области безопасности жизнедеятельности;</w:t>
            </w:r>
          </w:p>
        </w:tc>
      </w:tr>
      <w:tr w:rsidR="004E7BCF" w:rsidRPr="00704C67">
        <w:trPr>
          <w:trHeight w:hRule="exact" w:val="277"/>
        </w:trPr>
        <w:tc>
          <w:tcPr>
            <w:tcW w:w="766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E7BC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E7BCF" w:rsidRPr="00704C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E7BCF" w:rsidRPr="00704C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4E7BCF" w:rsidRPr="00704C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4E7B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E7BCF">
        <w:trPr>
          <w:trHeight w:hRule="exact" w:val="277"/>
        </w:trPr>
        <w:tc>
          <w:tcPr>
            <w:tcW w:w="766" w:type="dxa"/>
          </w:tcPr>
          <w:p w:rsidR="004E7BCF" w:rsidRDefault="004E7BCF"/>
        </w:tc>
        <w:tc>
          <w:tcPr>
            <w:tcW w:w="511" w:type="dxa"/>
          </w:tcPr>
          <w:p w:rsidR="004E7BCF" w:rsidRDefault="004E7BCF"/>
        </w:tc>
        <w:tc>
          <w:tcPr>
            <w:tcW w:w="1560" w:type="dxa"/>
          </w:tcPr>
          <w:p w:rsidR="004E7BCF" w:rsidRDefault="004E7BCF"/>
        </w:tc>
        <w:tc>
          <w:tcPr>
            <w:tcW w:w="1844" w:type="dxa"/>
          </w:tcPr>
          <w:p w:rsidR="004E7BCF" w:rsidRDefault="004E7BCF"/>
        </w:tc>
        <w:tc>
          <w:tcPr>
            <w:tcW w:w="5104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</w:tr>
      <w:tr w:rsidR="004E7BCF" w:rsidRPr="00704C6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E7BCF" w:rsidRPr="00704C6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Конституцию Российской Федерации, основные права и свободы человека, юридические нормы и установки, функции и структуру правовой системы; содержание Стратегии национальной безопасности РФ, Федеральных законов «О безопасности», «О противодействии терроризму»,  «О противодействии экстремистской деятельности»; Трудового, гражданского, уголовного и других кодексов Российской Федерации;</w:t>
            </w:r>
          </w:p>
        </w:tc>
      </w:tr>
      <w:tr w:rsidR="004E7BCF" w:rsidRPr="00704C6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Конституцию Российской Федерации,  Основные права и свободы человека, функции и структуру правовой системы; основное содержание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Федерации;</w:t>
            </w:r>
          </w:p>
        </w:tc>
      </w:tr>
      <w:tr w:rsidR="004E7BCF" w:rsidRPr="00704C6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Конституцию Российской Федерации, основные права и свободы человека, функции и структуру правовой системы; основное содержание Федеральных законов «О безопасности», «О противодействии терроризму», «О противодействии экстремистской деятельности», Трудового, гражданского, уголовного и других кодексов Российской Федерации;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все права и соблюдать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норм;</w:t>
            </w:r>
          </w:p>
        </w:tc>
      </w:tr>
      <w:tr w:rsidR="004E7BCF" w:rsidRPr="00704C6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норм;</w:t>
            </w:r>
          </w:p>
        </w:tc>
      </w:tr>
      <w:tr w:rsidR="004E7BCF" w:rsidRPr="00704C6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собственного поведения в соответствии с предписаниями правовых норм, правовой активности, останавливать правонарушения</w:t>
            </w:r>
          </w:p>
        </w:tc>
      </w:tr>
      <w:tr w:rsidR="004E7BCF" w:rsidRPr="00704C67">
        <w:trPr>
          <w:trHeight w:hRule="exact" w:val="38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собственного поведения в соответствии с предписаниями правовых норм, правовой</w:t>
            </w:r>
          </w:p>
        </w:tc>
      </w:tr>
    </w:tbl>
    <w:p w:rsidR="004E7BCF" w:rsidRPr="00567492" w:rsidRDefault="00567492">
      <w:pPr>
        <w:rPr>
          <w:sz w:val="0"/>
          <w:szCs w:val="0"/>
          <w:lang w:val="ru-RU"/>
        </w:rPr>
      </w:pPr>
      <w:r w:rsidRPr="005674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3242"/>
        <w:gridCol w:w="4782"/>
        <w:gridCol w:w="976"/>
      </w:tblGrid>
      <w:tr w:rsidR="004E7B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E7BCF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активности</w:t>
            </w:r>
            <w:proofErr w:type="spellEnd"/>
          </w:p>
        </w:tc>
      </w:tr>
      <w:tr w:rsidR="004E7BCF" w:rsidRPr="00704C6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собственного поведения в соответствии с предписаниями правовых норм</w:t>
            </w:r>
          </w:p>
        </w:tc>
      </w:tr>
      <w:tr w:rsidR="004E7BCF" w:rsidRPr="00704C67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технологии, принципы профилактики профессиональных заболеваний и вредных привычек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4E7BC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4E7B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4E7BCF" w:rsidRPr="00704C6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средствами, достижения допустимого уровня физической подготовленности</w:t>
            </w:r>
          </w:p>
        </w:tc>
      </w:tr>
      <w:tr w:rsidR="004E7BCF" w:rsidRPr="00704C6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157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4E7BCF" w:rsidRPr="00704C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4E7BCF" w:rsidRPr="00704C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4E7BCF" w:rsidRPr="00704C6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4E7BCF" w:rsidRPr="00704C6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4E7BCF" w:rsidRPr="00704C67">
        <w:trPr>
          <w:trHeight w:hRule="exact" w:val="67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</w:t>
            </w:r>
          </w:p>
        </w:tc>
      </w:tr>
    </w:tbl>
    <w:p w:rsidR="004E7BCF" w:rsidRPr="00567492" w:rsidRDefault="00567492">
      <w:pPr>
        <w:rPr>
          <w:sz w:val="0"/>
          <w:szCs w:val="0"/>
          <w:lang w:val="ru-RU"/>
        </w:rPr>
      </w:pPr>
      <w:r w:rsidRPr="005674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3"/>
        <w:gridCol w:w="3257"/>
        <w:gridCol w:w="4780"/>
        <w:gridCol w:w="976"/>
      </w:tblGrid>
      <w:tr w:rsidR="004E7B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E7BCF" w:rsidRPr="00704C67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и защите окружающей природной среды;</w:t>
            </w:r>
          </w:p>
        </w:tc>
      </w:tr>
      <w:tr w:rsidR="004E7BCF" w:rsidRPr="00704C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</w:t>
            </w:r>
          </w:p>
        </w:tc>
      </w:tr>
      <w:tr w:rsidR="004E7BCF" w:rsidRPr="00704C6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нормативно-правовыми актами сферы образования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требования нормативных документов, регламентирующих построение образовательного процесса в организациях общего и дополнительного образования; основы управления организациями общего и дополнительного образования</w:t>
            </w:r>
          </w:p>
        </w:tc>
      </w:tr>
      <w:tr w:rsidR="004E7BCF" w:rsidRPr="00704C6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требования нормативных документов, регламентирующих построение образовательного процесса в организациях общего и дополнительного образования</w:t>
            </w:r>
          </w:p>
        </w:tc>
      </w:tr>
      <w:tr w:rsidR="004E7BCF" w:rsidRPr="00704C6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 Российской Федерации в сфере образования; положения Федеральных государственных образовательных стандартов основного общего и среднего общего образования; основные требования нормативных документов, регламентирующих построение образовательного процесса в организациях общего и дополнительного образования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организации; составлять локальные нормативно- правовые акты</w:t>
            </w:r>
          </w:p>
        </w:tc>
      </w:tr>
      <w:tr w:rsidR="004E7BCF" w:rsidRPr="00704C6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организации; составлять отдельные локальные нормативно-правовые акты</w:t>
            </w:r>
          </w:p>
        </w:tc>
      </w:tr>
      <w:tr w:rsidR="004E7BCF" w:rsidRPr="00704C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нормативно-правовые документы в области образования; осуществлять организацию, планирование и учет деятельности образовательной организации; проводить массовые мероприятия в рамках учебно-воспитательного процесса образовательной организации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самостоятельной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актов; отдельными элементами управления образовательными организациями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самостоятельной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</w:t>
            </w:r>
          </w:p>
        </w:tc>
      </w:tr>
      <w:tr w:rsidR="004E7BCF" w:rsidRPr="00704C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профессионально-педагогической деятельности в образовательных организациях общего и дополнительного образования на основе ведомственных нормативно-правовых актов</w:t>
            </w:r>
          </w:p>
        </w:tc>
      </w:tr>
      <w:tr w:rsidR="004E7BCF" w:rsidRPr="00704C6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E7B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природных,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нравственные обязанности гражданина по отношению к окружающей природе и обществу;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4E7BCF" w:rsidRPr="00704C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граждан по обеспечению безопасности;</w:t>
            </w:r>
          </w:p>
        </w:tc>
      </w:tr>
      <w:tr w:rsidR="004E7B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защиты;</w:t>
            </w:r>
          </w:p>
        </w:tc>
      </w:tr>
      <w:tr w:rsidR="004E7BCF" w:rsidRPr="00704C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оценки состояния окружающей среды;</w:t>
            </w:r>
          </w:p>
        </w:tc>
      </w:tr>
      <w:tr w:rsidR="004E7B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основных средств коллективной и индивидуальной защиты;</w:t>
            </w:r>
          </w:p>
        </w:tc>
      </w:tr>
      <w:tr w:rsidR="004E7BCF" w:rsidRPr="00704C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принципов рационального природопользования.</w:t>
            </w:r>
          </w:p>
        </w:tc>
      </w:tr>
    </w:tbl>
    <w:p w:rsidR="004E7BCF" w:rsidRPr="00567492" w:rsidRDefault="00567492">
      <w:pPr>
        <w:rPr>
          <w:sz w:val="0"/>
          <w:szCs w:val="0"/>
          <w:lang w:val="ru-RU"/>
        </w:rPr>
      </w:pPr>
      <w:r w:rsidRPr="005674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276"/>
        <w:gridCol w:w="957"/>
        <w:gridCol w:w="692"/>
        <w:gridCol w:w="1109"/>
        <w:gridCol w:w="1244"/>
        <w:gridCol w:w="677"/>
        <w:gridCol w:w="393"/>
        <w:gridCol w:w="976"/>
      </w:tblGrid>
      <w:tr w:rsidR="004E7B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E7BCF" w:rsidRDefault="004E7BCF"/>
        </w:tc>
        <w:tc>
          <w:tcPr>
            <w:tcW w:w="710" w:type="dxa"/>
          </w:tcPr>
          <w:p w:rsidR="004E7BCF" w:rsidRDefault="004E7BCF"/>
        </w:tc>
        <w:tc>
          <w:tcPr>
            <w:tcW w:w="1135" w:type="dxa"/>
          </w:tcPr>
          <w:p w:rsidR="004E7BCF" w:rsidRDefault="004E7BCF"/>
        </w:tc>
        <w:tc>
          <w:tcPr>
            <w:tcW w:w="1277" w:type="dxa"/>
          </w:tcPr>
          <w:p w:rsidR="004E7BCF" w:rsidRDefault="004E7BCF"/>
        </w:tc>
        <w:tc>
          <w:tcPr>
            <w:tcW w:w="710" w:type="dxa"/>
          </w:tcPr>
          <w:p w:rsidR="004E7BCF" w:rsidRDefault="004E7BCF"/>
        </w:tc>
        <w:tc>
          <w:tcPr>
            <w:tcW w:w="426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E7BCF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E7BCF" w:rsidRPr="00704C6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 w:rsidRPr="00704C6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образовательной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 w:rsidRPr="00704C6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</w:tbl>
    <w:p w:rsidR="004E7BCF" w:rsidRDefault="005674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63"/>
        <w:gridCol w:w="915"/>
        <w:gridCol w:w="662"/>
        <w:gridCol w:w="1082"/>
        <w:gridCol w:w="1237"/>
        <w:gridCol w:w="662"/>
        <w:gridCol w:w="380"/>
        <w:gridCol w:w="933"/>
      </w:tblGrid>
      <w:tr w:rsidR="004E7B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E7BCF" w:rsidRDefault="004E7BCF"/>
        </w:tc>
        <w:tc>
          <w:tcPr>
            <w:tcW w:w="710" w:type="dxa"/>
          </w:tcPr>
          <w:p w:rsidR="004E7BCF" w:rsidRDefault="004E7BCF"/>
        </w:tc>
        <w:tc>
          <w:tcPr>
            <w:tcW w:w="1135" w:type="dxa"/>
          </w:tcPr>
          <w:p w:rsidR="004E7BCF" w:rsidRDefault="004E7BCF"/>
        </w:tc>
        <w:tc>
          <w:tcPr>
            <w:tcW w:w="1277" w:type="dxa"/>
          </w:tcPr>
          <w:p w:rsidR="004E7BCF" w:rsidRDefault="004E7BCF"/>
        </w:tc>
        <w:tc>
          <w:tcPr>
            <w:tcW w:w="710" w:type="dxa"/>
          </w:tcPr>
          <w:p w:rsidR="004E7BCF" w:rsidRDefault="004E7BCF"/>
        </w:tc>
        <w:tc>
          <w:tcPr>
            <w:tcW w:w="426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 w:rsidRPr="00704C6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 Л2.3 Л2.4Л3.1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 Л2.3 Л2.4Л3.1 Л3.3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Л2.4Л3.3 Л3.1</w:t>
            </w:r>
          </w:p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</w:tr>
      <w:tr w:rsidR="004E7BCF">
        <w:trPr>
          <w:trHeight w:hRule="exact" w:val="277"/>
        </w:trPr>
        <w:tc>
          <w:tcPr>
            <w:tcW w:w="993" w:type="dxa"/>
          </w:tcPr>
          <w:p w:rsidR="004E7BCF" w:rsidRDefault="004E7BCF"/>
        </w:tc>
        <w:tc>
          <w:tcPr>
            <w:tcW w:w="3687" w:type="dxa"/>
          </w:tcPr>
          <w:p w:rsidR="004E7BCF" w:rsidRDefault="004E7BCF"/>
        </w:tc>
        <w:tc>
          <w:tcPr>
            <w:tcW w:w="851" w:type="dxa"/>
          </w:tcPr>
          <w:p w:rsidR="004E7BCF" w:rsidRDefault="004E7BCF"/>
        </w:tc>
        <w:tc>
          <w:tcPr>
            <w:tcW w:w="710" w:type="dxa"/>
          </w:tcPr>
          <w:p w:rsidR="004E7BCF" w:rsidRDefault="004E7BCF"/>
        </w:tc>
        <w:tc>
          <w:tcPr>
            <w:tcW w:w="1135" w:type="dxa"/>
          </w:tcPr>
          <w:p w:rsidR="004E7BCF" w:rsidRDefault="004E7BCF"/>
        </w:tc>
        <w:tc>
          <w:tcPr>
            <w:tcW w:w="1277" w:type="dxa"/>
          </w:tcPr>
          <w:p w:rsidR="004E7BCF" w:rsidRDefault="004E7BCF"/>
        </w:tc>
        <w:tc>
          <w:tcPr>
            <w:tcW w:w="710" w:type="dxa"/>
          </w:tcPr>
          <w:p w:rsidR="004E7BCF" w:rsidRDefault="004E7BCF"/>
        </w:tc>
        <w:tc>
          <w:tcPr>
            <w:tcW w:w="426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</w:tr>
      <w:tr w:rsidR="004E7BC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E7BCF">
        <w:trPr>
          <w:trHeight w:hRule="exact" w:val="685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Чрезвычайные ситуации и их типология.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Чрезвычайные ситуация природного характера: общая характеристика.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Взрывы: виды, поражающие факторы,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Аварии с выбросом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аварийно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химически опасных веществ: поражающие факторы и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 и способы защиты населения.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Обеспечение безопасности на производстве.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международной безопасности РФ.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Терминальные состояния, их диагностика.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кровотечениях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4E7BCF" w:rsidRDefault="005674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9"/>
        <w:gridCol w:w="1861"/>
        <w:gridCol w:w="3092"/>
        <w:gridCol w:w="1675"/>
        <w:gridCol w:w="989"/>
      </w:tblGrid>
      <w:tr w:rsidR="004E7B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4E7BCF" w:rsidRDefault="004E7BCF"/>
        </w:tc>
        <w:tc>
          <w:tcPr>
            <w:tcW w:w="1702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2.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704C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эссе,</w:t>
            </w:r>
            <w:r w:rsidR="00567492"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тесты, творческие задания, </w:t>
            </w:r>
            <w:bookmarkStart w:id="0" w:name="_GoBack"/>
            <w:bookmarkEnd w:id="0"/>
            <w:r w:rsidR="00567492"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кейс-задачи.</w:t>
            </w:r>
          </w:p>
        </w:tc>
      </w:tr>
      <w:tr w:rsidR="004E7BCF" w:rsidRPr="00704C67">
        <w:trPr>
          <w:trHeight w:hRule="exact" w:val="277"/>
        </w:trPr>
        <w:tc>
          <w:tcPr>
            <w:tcW w:w="710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E7B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E7B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 для педагогических и гуманитарных направлений: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прикладного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4E7BCF" w:rsidRPr="00704C6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Еременко В. Д., Остапенко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государственный университет правосудия,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=439536</w:t>
            </w:r>
          </w:p>
        </w:tc>
      </w:tr>
      <w:tr w:rsidR="004E7BCF" w:rsidRPr="00704C6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Прохорова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</w:t>
            </w:r>
            <w:proofErr w:type="gram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=450720</w:t>
            </w:r>
          </w:p>
        </w:tc>
      </w:tr>
      <w:tr w:rsidR="004E7BCF" w:rsidRPr="00704C6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основам медицинских знаний и здорового образа жизни: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=362685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E7B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E7BCF" w:rsidRPr="00704C6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Овчаренко А. Г.,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Л., Козлюк А. Ю., Фролов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лабораторный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=429708</w:t>
            </w:r>
          </w:p>
        </w:tc>
      </w:tr>
      <w:tr w:rsidR="004E7BCF" w:rsidRPr="00704C6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Никифоров Л. Л.,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Персиянов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</w:t>
            </w:r>
            <w:proofErr w:type="gram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=452583</w:t>
            </w:r>
          </w:p>
        </w:tc>
      </w:tr>
      <w:tr w:rsidR="004E7BCF" w:rsidRPr="00704C6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Овчаренко М.,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Таталев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методические указания к практическим занятиям для обучающихся по всем направлениям подготовки и формам обучения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СПбГАУ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=471845</w:t>
            </w:r>
          </w:p>
        </w:tc>
      </w:tr>
      <w:tr w:rsidR="004E7B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О. Г., Маслов С. В., Кудрявцев М.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=497357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E7B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4E7B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E7B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здоровый образ жизни человека: </w:t>
            </w:r>
            <w:proofErr w:type="gram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spellStart"/>
            <w:proofErr w:type="gram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E7B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ситуации природного характера и защита от них: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4E7B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Лытаев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С.А., Пуговкин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proofErr w:type="gram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</w:t>
            </w:r>
            <w:proofErr w:type="gram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-ся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E7BCF" w:rsidRPr="00704C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ЭУМК "Безопасность жизнедеятельности"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=1223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образовательная среда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4E7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4E7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4E7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</w:tbl>
    <w:p w:rsidR="004E7BCF" w:rsidRDefault="005674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4E7B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4E7BCF" w:rsidRDefault="004E7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E7B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E7B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E7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4E7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4E7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4E7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4E7B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4E7BCF">
        <w:trPr>
          <w:trHeight w:hRule="exact" w:val="277"/>
        </w:trPr>
        <w:tc>
          <w:tcPr>
            <w:tcW w:w="766" w:type="dxa"/>
          </w:tcPr>
          <w:p w:rsidR="004E7BCF" w:rsidRDefault="004E7BCF"/>
        </w:tc>
        <w:tc>
          <w:tcPr>
            <w:tcW w:w="3913" w:type="dxa"/>
          </w:tcPr>
          <w:p w:rsidR="004E7BCF" w:rsidRDefault="004E7BCF"/>
        </w:tc>
        <w:tc>
          <w:tcPr>
            <w:tcW w:w="5104" w:type="dxa"/>
          </w:tcPr>
          <w:p w:rsidR="004E7BCF" w:rsidRDefault="004E7BCF"/>
        </w:tc>
        <w:tc>
          <w:tcPr>
            <w:tcW w:w="993" w:type="dxa"/>
          </w:tcPr>
          <w:p w:rsidR="004E7BCF" w:rsidRDefault="004E7BCF"/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 w:rsidP="00FB7C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 требует наличия учебной лаборатории </w:t>
            </w:r>
            <w:r w:rsidR="00FB7C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 специальным оборудованием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E7BCF" w:rsidRPr="00704C6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учебной лаборатории: тренажеры для сердечно-легочной реанимации "Максим", "Гоша"; лабораторные установки: "Пожарная сигнализация", "Освещенность и качество освещения", люксметры,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шумомер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дозиметр.</w:t>
            </w:r>
          </w:p>
        </w:tc>
      </w:tr>
      <w:tr w:rsidR="004E7BCF" w:rsidRPr="00704C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Default="00567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E7BCF" w:rsidRPr="00704C67">
        <w:trPr>
          <w:trHeight w:hRule="exact" w:val="277"/>
        </w:trPr>
        <w:tc>
          <w:tcPr>
            <w:tcW w:w="766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7BCF" w:rsidRPr="00567492" w:rsidRDefault="004E7BCF">
            <w:pPr>
              <w:rPr>
                <w:lang w:val="ru-RU"/>
              </w:rPr>
            </w:pPr>
          </w:p>
        </w:tc>
      </w:tr>
      <w:tr w:rsidR="004E7BCF" w:rsidRPr="00704C6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E7BCF" w:rsidRPr="00704C67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1.Неделяева А.В. Безопасность жизнедеятельности: учеб. пособие. -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НГЛУ, 2012.</w:t>
            </w:r>
          </w:p>
          <w:p w:rsidR="004E7BCF" w:rsidRPr="00567492" w:rsidRDefault="004E7B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 - план дисциплины представлен в Приложении 2</w:t>
            </w:r>
          </w:p>
          <w:p w:rsidR="004E7BCF" w:rsidRPr="00567492" w:rsidRDefault="004E7B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</w:t>
            </w:r>
          </w:p>
          <w:p w:rsidR="004E7BCF" w:rsidRPr="00567492" w:rsidRDefault="00567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4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4E7BCF" w:rsidRPr="00567492" w:rsidRDefault="004E7BCF">
      <w:pPr>
        <w:rPr>
          <w:lang w:val="ru-RU"/>
        </w:rPr>
      </w:pPr>
    </w:p>
    <w:sectPr w:rsidR="004E7BCF" w:rsidRPr="0056749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E797D"/>
    <w:rsid w:val="004E7BCF"/>
    <w:rsid w:val="00567492"/>
    <w:rsid w:val="005A1E4F"/>
    <w:rsid w:val="00704C67"/>
    <w:rsid w:val="00D31453"/>
    <w:rsid w:val="00E00CF0"/>
    <w:rsid w:val="00E209E2"/>
    <w:rsid w:val="00FB7CCC"/>
    <w:rsid w:val="00FE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A35273-5289-49E2-9B38-C1239559D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3983</Words>
  <Characters>22708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ИИЗ-15,16,17,18_plx_Безопасность жизнедеятельности_</vt:lpstr>
      <vt:lpstr>Лист1</vt:lpstr>
    </vt:vector>
  </TitlesOfParts>
  <Company>Hewlett-Packard Company</Company>
  <LinksUpToDate>false</LinksUpToDate>
  <CharactersWithSpaces>26638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ИИЗ-15,16,17,18_plx_Безопасность жизнедеятельности_</dc:title>
  <dc:creator>FastReport.NET</dc:creator>
  <cp:lastModifiedBy>User</cp:lastModifiedBy>
  <cp:revision>7</cp:revision>
  <dcterms:created xsi:type="dcterms:W3CDTF">2019-06-24T08:25:00Z</dcterms:created>
  <dcterms:modified xsi:type="dcterms:W3CDTF">2019-10-03T13:23:00Z</dcterms:modified>
</cp:coreProperties>
</file>